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3E" w:rsidRDefault="007A0028" w:rsidP="00E81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78">
        <w:rPr>
          <w:rFonts w:ascii="Times New Roman" w:hAnsi="Times New Roman" w:cs="Times New Roman"/>
          <w:b/>
          <w:sz w:val="24"/>
          <w:szCs w:val="24"/>
        </w:rPr>
        <w:t>Rules of origin questionnaire and test version of a</w:t>
      </w:r>
      <w:r w:rsidR="00517378">
        <w:rPr>
          <w:rFonts w:ascii="Times New Roman" w:hAnsi="Times New Roman" w:cs="Times New Roman"/>
          <w:b/>
          <w:sz w:val="24"/>
          <w:szCs w:val="24"/>
        </w:rPr>
        <w:t>n online</w:t>
      </w:r>
      <w:r w:rsidRPr="00517378">
        <w:rPr>
          <w:rFonts w:ascii="Times New Roman" w:hAnsi="Times New Roman" w:cs="Times New Roman"/>
          <w:b/>
          <w:sz w:val="24"/>
          <w:szCs w:val="24"/>
        </w:rPr>
        <w:t xml:space="preserve"> tool</w:t>
      </w:r>
    </w:p>
    <w:p w:rsidR="00E81DF9" w:rsidRDefault="00E81DF9" w:rsidP="00E81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DF9" w:rsidRPr="00E81DF9" w:rsidRDefault="00E81DF9" w:rsidP="00E81D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1DF9">
        <w:rPr>
          <w:rFonts w:ascii="Times New Roman" w:hAnsi="Times New Roman" w:cs="Times New Roman"/>
          <w:b/>
          <w:i/>
          <w:sz w:val="24"/>
          <w:szCs w:val="24"/>
        </w:rPr>
        <w:t>Background information</w:t>
      </w:r>
    </w:p>
    <w:p w:rsidR="00E81DF9" w:rsidRPr="00517378" w:rsidRDefault="00E81DF9" w:rsidP="00E81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028" w:rsidRPr="00517378" w:rsidRDefault="007A0028" w:rsidP="00DD7CC7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7378">
        <w:rPr>
          <w:rFonts w:ascii="Times New Roman" w:hAnsi="Times New Roman" w:cs="Times New Roman"/>
          <w:sz w:val="24"/>
          <w:szCs w:val="24"/>
        </w:rPr>
        <w:t xml:space="preserve">The European Commission is committed </w:t>
      </w:r>
      <w:r w:rsidR="0009220D">
        <w:rPr>
          <w:rFonts w:ascii="Times New Roman" w:hAnsi="Times New Roman" w:cs="Times New Roman"/>
          <w:sz w:val="24"/>
          <w:szCs w:val="24"/>
        </w:rPr>
        <w:t>to</w:t>
      </w:r>
      <w:r w:rsidR="001E4B6E">
        <w:rPr>
          <w:rFonts w:ascii="Times New Roman" w:hAnsi="Times New Roman" w:cs="Times New Roman"/>
          <w:sz w:val="24"/>
          <w:szCs w:val="24"/>
        </w:rPr>
        <w:t xml:space="preserve"> </w:t>
      </w:r>
      <w:r w:rsidR="001C65D8">
        <w:rPr>
          <w:rFonts w:ascii="Times New Roman" w:hAnsi="Times New Roman" w:cs="Times New Roman"/>
          <w:sz w:val="24"/>
          <w:szCs w:val="24"/>
        </w:rPr>
        <w:t xml:space="preserve">ensure effective implementation of </w:t>
      </w:r>
      <w:r w:rsidRPr="00517378">
        <w:rPr>
          <w:rFonts w:ascii="Times New Roman" w:hAnsi="Times New Roman" w:cs="Times New Roman"/>
          <w:sz w:val="24"/>
          <w:szCs w:val="24"/>
        </w:rPr>
        <w:t>F</w:t>
      </w:r>
      <w:r w:rsidR="0063343D" w:rsidRPr="00517378">
        <w:rPr>
          <w:rFonts w:ascii="Times New Roman" w:hAnsi="Times New Roman" w:cs="Times New Roman"/>
          <w:sz w:val="24"/>
          <w:szCs w:val="24"/>
        </w:rPr>
        <w:t xml:space="preserve">ree </w:t>
      </w:r>
      <w:r w:rsidRPr="00517378">
        <w:rPr>
          <w:rFonts w:ascii="Times New Roman" w:hAnsi="Times New Roman" w:cs="Times New Roman"/>
          <w:sz w:val="24"/>
          <w:szCs w:val="24"/>
        </w:rPr>
        <w:t>T</w:t>
      </w:r>
      <w:r w:rsidR="0063343D" w:rsidRPr="00517378">
        <w:rPr>
          <w:rFonts w:ascii="Times New Roman" w:hAnsi="Times New Roman" w:cs="Times New Roman"/>
          <w:sz w:val="24"/>
          <w:szCs w:val="24"/>
        </w:rPr>
        <w:t xml:space="preserve">rade </w:t>
      </w:r>
      <w:r w:rsidRPr="00517378">
        <w:rPr>
          <w:rFonts w:ascii="Times New Roman" w:hAnsi="Times New Roman" w:cs="Times New Roman"/>
          <w:sz w:val="24"/>
          <w:szCs w:val="24"/>
        </w:rPr>
        <w:t>A</w:t>
      </w:r>
      <w:r w:rsidR="0063343D" w:rsidRPr="00517378">
        <w:rPr>
          <w:rFonts w:ascii="Times New Roman" w:hAnsi="Times New Roman" w:cs="Times New Roman"/>
          <w:sz w:val="24"/>
          <w:szCs w:val="24"/>
        </w:rPr>
        <w:t>greements (FTA</w:t>
      </w:r>
      <w:r w:rsidRPr="00517378">
        <w:rPr>
          <w:rFonts w:ascii="Times New Roman" w:hAnsi="Times New Roman" w:cs="Times New Roman"/>
          <w:sz w:val="24"/>
          <w:szCs w:val="24"/>
        </w:rPr>
        <w:t>s</w:t>
      </w:r>
      <w:r w:rsidR="0063343D" w:rsidRPr="00517378">
        <w:rPr>
          <w:rFonts w:ascii="Times New Roman" w:hAnsi="Times New Roman" w:cs="Times New Roman"/>
          <w:sz w:val="24"/>
          <w:szCs w:val="24"/>
        </w:rPr>
        <w:t>)</w:t>
      </w:r>
      <w:r w:rsidRPr="00517378">
        <w:rPr>
          <w:rFonts w:ascii="Times New Roman" w:hAnsi="Times New Roman" w:cs="Times New Roman"/>
          <w:sz w:val="24"/>
          <w:szCs w:val="24"/>
        </w:rPr>
        <w:t xml:space="preserve"> </w:t>
      </w:r>
      <w:r w:rsidR="001C65D8">
        <w:rPr>
          <w:rFonts w:ascii="Times New Roman" w:hAnsi="Times New Roman" w:cs="Times New Roman"/>
          <w:sz w:val="24"/>
          <w:szCs w:val="24"/>
        </w:rPr>
        <w:t>concluded by the EU and</w:t>
      </w:r>
      <w:r w:rsidR="001C65D8" w:rsidRPr="00517378">
        <w:rPr>
          <w:rFonts w:ascii="Times New Roman" w:hAnsi="Times New Roman" w:cs="Times New Roman"/>
          <w:sz w:val="24"/>
          <w:szCs w:val="24"/>
        </w:rPr>
        <w:t xml:space="preserve"> </w:t>
      </w:r>
      <w:r w:rsidRPr="00517378">
        <w:rPr>
          <w:rFonts w:ascii="Times New Roman" w:hAnsi="Times New Roman" w:cs="Times New Roman"/>
          <w:sz w:val="24"/>
          <w:szCs w:val="24"/>
        </w:rPr>
        <w:t xml:space="preserve">to facilitate that </w:t>
      </w:r>
      <w:r w:rsidR="001C65D8">
        <w:rPr>
          <w:rFonts w:ascii="Times New Roman" w:hAnsi="Times New Roman" w:cs="Times New Roman"/>
          <w:sz w:val="24"/>
          <w:szCs w:val="24"/>
        </w:rPr>
        <w:t xml:space="preserve">EU </w:t>
      </w:r>
      <w:r w:rsidRPr="00517378">
        <w:rPr>
          <w:rFonts w:ascii="Times New Roman" w:hAnsi="Times New Roman" w:cs="Times New Roman"/>
          <w:sz w:val="24"/>
          <w:szCs w:val="24"/>
        </w:rPr>
        <w:t>economic operators</w:t>
      </w:r>
      <w:r w:rsidR="001C65D8">
        <w:rPr>
          <w:rFonts w:ascii="Times New Roman" w:hAnsi="Times New Roman" w:cs="Times New Roman"/>
          <w:sz w:val="24"/>
          <w:szCs w:val="24"/>
        </w:rPr>
        <w:t xml:space="preserve">, </w:t>
      </w:r>
      <w:r w:rsidR="00B8094E">
        <w:rPr>
          <w:rFonts w:ascii="Times New Roman" w:hAnsi="Times New Roman" w:cs="Times New Roman"/>
          <w:sz w:val="24"/>
          <w:szCs w:val="24"/>
        </w:rPr>
        <w:t>in particular</w:t>
      </w:r>
      <w:r w:rsidR="001C65D8">
        <w:rPr>
          <w:rFonts w:ascii="Times New Roman" w:hAnsi="Times New Roman" w:cs="Times New Roman"/>
          <w:sz w:val="24"/>
          <w:szCs w:val="24"/>
        </w:rPr>
        <w:t xml:space="preserve"> SMEs</w:t>
      </w:r>
      <w:r w:rsidR="001E4B6E">
        <w:rPr>
          <w:rFonts w:ascii="Times New Roman" w:hAnsi="Times New Roman" w:cs="Times New Roman"/>
          <w:sz w:val="24"/>
          <w:szCs w:val="24"/>
        </w:rPr>
        <w:t>,</w:t>
      </w:r>
      <w:r w:rsidRPr="00517378">
        <w:rPr>
          <w:rFonts w:ascii="Times New Roman" w:hAnsi="Times New Roman" w:cs="Times New Roman"/>
          <w:sz w:val="24"/>
          <w:szCs w:val="24"/>
        </w:rPr>
        <w:t xml:space="preserve"> </w:t>
      </w:r>
      <w:r w:rsidR="00B8094E">
        <w:rPr>
          <w:rFonts w:ascii="Times New Roman" w:hAnsi="Times New Roman" w:cs="Times New Roman"/>
          <w:sz w:val="24"/>
          <w:szCs w:val="24"/>
        </w:rPr>
        <w:t>take advantage of EU</w:t>
      </w:r>
      <w:r w:rsidR="001E4B6E">
        <w:rPr>
          <w:rFonts w:ascii="Times New Roman" w:hAnsi="Times New Roman" w:cs="Times New Roman"/>
          <w:sz w:val="24"/>
          <w:szCs w:val="24"/>
        </w:rPr>
        <w:t xml:space="preserve"> FTAs.</w:t>
      </w:r>
    </w:p>
    <w:p w:rsidR="007A0028" w:rsidRPr="00517378" w:rsidRDefault="007A0028" w:rsidP="00DD7CC7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7378">
        <w:rPr>
          <w:rFonts w:ascii="Times New Roman" w:hAnsi="Times New Roman" w:cs="Times New Roman"/>
          <w:sz w:val="24"/>
          <w:szCs w:val="24"/>
        </w:rPr>
        <w:t xml:space="preserve">When the European Union concludes an FTA with a partner country, its exporters can benefit from reduced duty (or duty-free) treatment when exporting to that country. In order to qualify for this preferential treatment, the product must meet the </w:t>
      </w:r>
      <w:r w:rsidR="0063343D" w:rsidRPr="00517378">
        <w:rPr>
          <w:rFonts w:ascii="Times New Roman" w:hAnsi="Times New Roman" w:cs="Times New Roman"/>
          <w:sz w:val="24"/>
          <w:szCs w:val="24"/>
        </w:rPr>
        <w:t>r</w:t>
      </w:r>
      <w:r w:rsidRPr="00517378">
        <w:rPr>
          <w:rFonts w:ascii="Times New Roman" w:hAnsi="Times New Roman" w:cs="Times New Roman"/>
          <w:sz w:val="24"/>
          <w:szCs w:val="24"/>
        </w:rPr>
        <w:t xml:space="preserve">ules of </w:t>
      </w:r>
      <w:r w:rsidR="0063343D" w:rsidRPr="00517378">
        <w:rPr>
          <w:rFonts w:ascii="Times New Roman" w:hAnsi="Times New Roman" w:cs="Times New Roman"/>
          <w:sz w:val="24"/>
          <w:szCs w:val="24"/>
        </w:rPr>
        <w:t>o</w:t>
      </w:r>
      <w:r w:rsidRPr="00517378">
        <w:rPr>
          <w:rFonts w:ascii="Times New Roman" w:hAnsi="Times New Roman" w:cs="Times New Roman"/>
          <w:sz w:val="24"/>
          <w:szCs w:val="24"/>
        </w:rPr>
        <w:t xml:space="preserve">rigin criteria set by that FTA. </w:t>
      </w:r>
    </w:p>
    <w:p w:rsidR="00F57D2A" w:rsidRPr="00B932A0" w:rsidRDefault="0063343D" w:rsidP="008F4B8F">
      <w:pPr>
        <w:spacing w:before="120" w:after="120"/>
        <w:ind w:left="360"/>
        <w:jc w:val="both"/>
      </w:pPr>
      <w:r w:rsidRPr="008F4B8F">
        <w:rPr>
          <w:rFonts w:ascii="Times New Roman" w:hAnsi="Times New Roman" w:cs="Times New Roman"/>
          <w:sz w:val="24"/>
          <w:szCs w:val="24"/>
        </w:rPr>
        <w:t>Analysis</w:t>
      </w:r>
      <w:r w:rsidR="007A0028" w:rsidRPr="008F4B8F">
        <w:rPr>
          <w:rFonts w:ascii="Times New Roman" w:hAnsi="Times New Roman" w:cs="Times New Roman"/>
          <w:sz w:val="24"/>
          <w:szCs w:val="24"/>
        </w:rPr>
        <w:t xml:space="preserve"> </w:t>
      </w:r>
      <w:r w:rsidR="0009220D" w:rsidRPr="008F4B8F">
        <w:rPr>
          <w:rFonts w:ascii="Times New Roman" w:hAnsi="Times New Roman" w:cs="Times New Roman"/>
          <w:sz w:val="24"/>
          <w:szCs w:val="24"/>
        </w:rPr>
        <w:t xml:space="preserve">of the preference utilisation rates </w:t>
      </w:r>
      <w:r w:rsidR="00B8094E" w:rsidRPr="008F4B8F">
        <w:rPr>
          <w:rFonts w:ascii="Times New Roman" w:hAnsi="Times New Roman" w:cs="Times New Roman"/>
          <w:sz w:val="24"/>
          <w:szCs w:val="24"/>
        </w:rPr>
        <w:t xml:space="preserve">of EU FTAs </w:t>
      </w:r>
      <w:r w:rsidR="007A0028" w:rsidRPr="008F4B8F">
        <w:rPr>
          <w:rFonts w:ascii="Times New Roman" w:hAnsi="Times New Roman" w:cs="Times New Roman"/>
          <w:sz w:val="24"/>
          <w:szCs w:val="24"/>
        </w:rPr>
        <w:t>show</w:t>
      </w:r>
      <w:r w:rsidRPr="008F4B8F">
        <w:rPr>
          <w:rFonts w:ascii="Times New Roman" w:hAnsi="Times New Roman" w:cs="Times New Roman"/>
          <w:sz w:val="24"/>
          <w:szCs w:val="24"/>
        </w:rPr>
        <w:t>s</w:t>
      </w:r>
      <w:r w:rsidR="007A0028" w:rsidRPr="008F4B8F">
        <w:rPr>
          <w:rFonts w:ascii="Times New Roman" w:hAnsi="Times New Roman" w:cs="Times New Roman"/>
          <w:sz w:val="24"/>
          <w:szCs w:val="24"/>
        </w:rPr>
        <w:t xml:space="preserve"> that there is room for improvement when it comes to the use of these preferences. </w:t>
      </w:r>
      <w:r w:rsidRPr="008F4B8F">
        <w:rPr>
          <w:rFonts w:ascii="Times New Roman" w:hAnsi="Times New Roman" w:cs="Times New Roman"/>
          <w:sz w:val="24"/>
          <w:szCs w:val="24"/>
        </w:rPr>
        <w:t>The European Commission</w:t>
      </w:r>
      <w:r w:rsidR="007A0028" w:rsidRPr="008F4B8F">
        <w:rPr>
          <w:rFonts w:ascii="Times New Roman" w:hAnsi="Times New Roman" w:cs="Times New Roman"/>
          <w:sz w:val="24"/>
          <w:szCs w:val="24"/>
        </w:rPr>
        <w:t xml:space="preserve"> is analysing what could be the underlying reasons</w:t>
      </w:r>
      <w:r w:rsidR="001E4B6E" w:rsidRPr="008F4B8F">
        <w:rPr>
          <w:rFonts w:ascii="Times New Roman" w:hAnsi="Times New Roman" w:cs="Times New Roman"/>
          <w:sz w:val="24"/>
          <w:szCs w:val="24"/>
        </w:rPr>
        <w:t xml:space="preserve"> </w:t>
      </w:r>
      <w:r w:rsidR="0009220D" w:rsidRPr="008F4B8F">
        <w:rPr>
          <w:rFonts w:ascii="Times New Roman" w:hAnsi="Times New Roman" w:cs="Times New Roman"/>
          <w:sz w:val="24"/>
          <w:szCs w:val="24"/>
        </w:rPr>
        <w:t>behind</w:t>
      </w:r>
      <w:r w:rsidR="00B8094E" w:rsidRPr="008F4B8F">
        <w:rPr>
          <w:rFonts w:ascii="Times New Roman" w:hAnsi="Times New Roman" w:cs="Times New Roman"/>
          <w:sz w:val="24"/>
          <w:szCs w:val="24"/>
        </w:rPr>
        <w:t xml:space="preserve"> it</w:t>
      </w:r>
      <w:r w:rsidR="001E4B6E" w:rsidRPr="008F4B8F">
        <w:rPr>
          <w:rFonts w:ascii="Times New Roman" w:hAnsi="Times New Roman" w:cs="Times New Roman"/>
          <w:sz w:val="24"/>
          <w:szCs w:val="24"/>
        </w:rPr>
        <w:t>.</w:t>
      </w:r>
      <w:r w:rsidR="007A0028" w:rsidRPr="008F4B8F">
        <w:rPr>
          <w:rFonts w:ascii="Times New Roman" w:hAnsi="Times New Roman" w:cs="Times New Roman"/>
          <w:sz w:val="24"/>
          <w:szCs w:val="24"/>
        </w:rPr>
        <w:t xml:space="preserve"> </w:t>
      </w:r>
      <w:r w:rsidR="00F57D2A">
        <w:rPr>
          <w:rFonts w:ascii="Times New Roman" w:hAnsi="Times New Roman" w:cs="Times New Roman"/>
          <w:sz w:val="24"/>
          <w:szCs w:val="24"/>
        </w:rPr>
        <w:t xml:space="preserve">To that effect, </w:t>
      </w:r>
      <w:r w:rsidR="00F57D2A" w:rsidRPr="008F4B8F">
        <w:rPr>
          <w:rFonts w:ascii="Times New Roman" w:hAnsi="Times New Roman" w:cs="Times New Roman"/>
          <w:sz w:val="24"/>
          <w:szCs w:val="24"/>
        </w:rPr>
        <w:t xml:space="preserve">a questionnaire </w:t>
      </w:r>
      <w:r w:rsidR="00F57D2A">
        <w:rPr>
          <w:rFonts w:ascii="Times New Roman" w:hAnsi="Times New Roman" w:cs="Times New Roman"/>
          <w:sz w:val="24"/>
          <w:szCs w:val="24"/>
        </w:rPr>
        <w:t xml:space="preserve">has been prepared </w:t>
      </w:r>
      <w:r w:rsidR="00F57D2A" w:rsidRPr="008F4B8F">
        <w:rPr>
          <w:rFonts w:ascii="Times New Roman" w:hAnsi="Times New Roman" w:cs="Times New Roman"/>
          <w:sz w:val="24"/>
          <w:szCs w:val="24"/>
        </w:rPr>
        <w:t xml:space="preserve">to gather </w:t>
      </w:r>
      <w:proofErr w:type="gramStart"/>
      <w:r w:rsidR="00F57D2A" w:rsidRPr="008F4B8F">
        <w:rPr>
          <w:rFonts w:ascii="Times New Roman" w:hAnsi="Times New Roman" w:cs="Times New Roman"/>
          <w:sz w:val="24"/>
          <w:szCs w:val="24"/>
        </w:rPr>
        <w:t>more detailed information about possible issues having an impact on the preference utilisation rate in EU FTAs, related to rules of origin</w:t>
      </w:r>
      <w:proofErr w:type="gramEnd"/>
      <w:r w:rsidR="00F57D2A" w:rsidRPr="008F4B8F">
        <w:rPr>
          <w:rFonts w:ascii="Times New Roman" w:hAnsi="Times New Roman" w:cs="Times New Roman"/>
          <w:sz w:val="24"/>
          <w:szCs w:val="24"/>
        </w:rPr>
        <w:t>.</w:t>
      </w:r>
    </w:p>
    <w:p w:rsidR="007A0028" w:rsidRPr="00517378" w:rsidRDefault="007A0028" w:rsidP="00DD7CC7">
      <w:pPr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378">
        <w:rPr>
          <w:rFonts w:ascii="Times New Roman" w:hAnsi="Times New Roman" w:cs="Times New Roman"/>
          <w:sz w:val="24"/>
          <w:szCs w:val="24"/>
        </w:rPr>
        <w:t xml:space="preserve">Better communication and </w:t>
      </w:r>
      <w:r w:rsidR="0009220D">
        <w:rPr>
          <w:rFonts w:ascii="Times New Roman" w:hAnsi="Times New Roman" w:cs="Times New Roman"/>
          <w:sz w:val="24"/>
          <w:szCs w:val="24"/>
        </w:rPr>
        <w:t xml:space="preserve">further </w:t>
      </w:r>
      <w:r w:rsidRPr="00517378">
        <w:rPr>
          <w:rFonts w:ascii="Times New Roman" w:hAnsi="Times New Roman" w:cs="Times New Roman"/>
          <w:sz w:val="24"/>
          <w:szCs w:val="24"/>
        </w:rPr>
        <w:t>dissemina</w:t>
      </w:r>
      <w:r w:rsidR="00517378">
        <w:rPr>
          <w:rFonts w:ascii="Times New Roman" w:hAnsi="Times New Roman" w:cs="Times New Roman"/>
          <w:sz w:val="24"/>
          <w:szCs w:val="24"/>
        </w:rPr>
        <w:t>tion of information related to r</w:t>
      </w:r>
      <w:r w:rsidRPr="00517378">
        <w:rPr>
          <w:rFonts w:ascii="Times New Roman" w:hAnsi="Times New Roman" w:cs="Times New Roman"/>
          <w:sz w:val="24"/>
          <w:szCs w:val="24"/>
        </w:rPr>
        <w:t xml:space="preserve">ules of </w:t>
      </w:r>
      <w:r w:rsidR="00517378">
        <w:rPr>
          <w:rFonts w:ascii="Times New Roman" w:hAnsi="Times New Roman" w:cs="Times New Roman"/>
          <w:sz w:val="24"/>
          <w:szCs w:val="24"/>
        </w:rPr>
        <w:t>o</w:t>
      </w:r>
      <w:r w:rsidRPr="00517378">
        <w:rPr>
          <w:rFonts w:ascii="Times New Roman" w:hAnsi="Times New Roman" w:cs="Times New Roman"/>
          <w:sz w:val="24"/>
          <w:szCs w:val="24"/>
        </w:rPr>
        <w:t xml:space="preserve">rigin could obviously help. </w:t>
      </w:r>
      <w:r w:rsidR="00F24C2B">
        <w:rPr>
          <w:rFonts w:ascii="Times New Roman" w:hAnsi="Times New Roman" w:cs="Times New Roman"/>
          <w:sz w:val="24"/>
          <w:szCs w:val="24"/>
        </w:rPr>
        <w:t>In addition to the work of the European Commission, t</w:t>
      </w:r>
      <w:r w:rsidRPr="00517378">
        <w:rPr>
          <w:rFonts w:ascii="Times New Roman" w:hAnsi="Times New Roman" w:cs="Times New Roman"/>
          <w:sz w:val="24"/>
          <w:szCs w:val="24"/>
        </w:rPr>
        <w:t xml:space="preserve">his would require </w:t>
      </w:r>
      <w:r w:rsidR="00F24C2B">
        <w:rPr>
          <w:rFonts w:ascii="Times New Roman" w:hAnsi="Times New Roman" w:cs="Times New Roman"/>
          <w:sz w:val="24"/>
          <w:szCs w:val="24"/>
        </w:rPr>
        <w:t xml:space="preserve">stronger </w:t>
      </w:r>
      <w:r w:rsidRPr="00517378">
        <w:rPr>
          <w:rFonts w:ascii="Times New Roman" w:hAnsi="Times New Roman" w:cs="Times New Roman"/>
          <w:sz w:val="24"/>
          <w:szCs w:val="24"/>
        </w:rPr>
        <w:t xml:space="preserve">involvement of national actors, e.g. </w:t>
      </w:r>
      <w:r w:rsidR="00F24C2B">
        <w:rPr>
          <w:rFonts w:ascii="Times New Roman" w:hAnsi="Times New Roman" w:cs="Times New Roman"/>
          <w:sz w:val="24"/>
          <w:szCs w:val="24"/>
        </w:rPr>
        <w:t xml:space="preserve">ministries, </w:t>
      </w:r>
      <w:r w:rsidRPr="00517378">
        <w:rPr>
          <w:rFonts w:ascii="Times New Roman" w:hAnsi="Times New Roman" w:cs="Times New Roman"/>
          <w:sz w:val="24"/>
          <w:szCs w:val="24"/>
        </w:rPr>
        <w:t>chamber</w:t>
      </w:r>
      <w:r w:rsidR="0009220D">
        <w:rPr>
          <w:rFonts w:ascii="Times New Roman" w:hAnsi="Times New Roman" w:cs="Times New Roman"/>
          <w:sz w:val="24"/>
          <w:szCs w:val="24"/>
        </w:rPr>
        <w:t>s</w:t>
      </w:r>
      <w:r w:rsidRPr="00517378">
        <w:rPr>
          <w:rFonts w:ascii="Times New Roman" w:hAnsi="Times New Roman" w:cs="Times New Roman"/>
          <w:sz w:val="24"/>
          <w:szCs w:val="24"/>
        </w:rPr>
        <w:t xml:space="preserve"> of commerce, </w:t>
      </w:r>
      <w:r w:rsidR="00F24C2B">
        <w:rPr>
          <w:rFonts w:ascii="Times New Roman" w:hAnsi="Times New Roman" w:cs="Times New Roman"/>
          <w:sz w:val="24"/>
          <w:szCs w:val="24"/>
        </w:rPr>
        <w:t xml:space="preserve">business associations and </w:t>
      </w:r>
      <w:r w:rsidRPr="00517378">
        <w:rPr>
          <w:rFonts w:ascii="Times New Roman" w:hAnsi="Times New Roman" w:cs="Times New Roman"/>
          <w:sz w:val="24"/>
          <w:szCs w:val="24"/>
        </w:rPr>
        <w:t>customs authorities.</w:t>
      </w:r>
    </w:p>
    <w:p w:rsidR="0063343D" w:rsidRPr="00B932A0" w:rsidRDefault="00C26307" w:rsidP="008F4B8F">
      <w:pPr>
        <w:spacing w:before="120" w:after="120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T</w:t>
      </w:r>
      <w:r w:rsidRPr="00517378">
        <w:rPr>
          <w:rFonts w:ascii="Times New Roman" w:hAnsi="Times New Roman" w:cs="Times New Roman"/>
          <w:sz w:val="24"/>
          <w:szCs w:val="24"/>
        </w:rPr>
        <w:t xml:space="preserve">his year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3343D" w:rsidRPr="00517378">
        <w:rPr>
          <w:rFonts w:ascii="Times New Roman" w:hAnsi="Times New Roman" w:cs="Times New Roman"/>
          <w:sz w:val="24"/>
          <w:szCs w:val="24"/>
        </w:rPr>
        <w:t xml:space="preserve">he European Commission is </w:t>
      </w:r>
      <w:r w:rsidR="00F24C2B">
        <w:rPr>
          <w:rFonts w:ascii="Times New Roman" w:hAnsi="Times New Roman" w:cs="Times New Roman"/>
          <w:sz w:val="24"/>
          <w:szCs w:val="24"/>
        </w:rPr>
        <w:t xml:space="preserve">assessing the </w:t>
      </w:r>
      <w:r w:rsidR="0063343D" w:rsidRPr="00517378">
        <w:rPr>
          <w:rFonts w:ascii="Times New Roman" w:hAnsi="Times New Roman" w:cs="Times New Roman"/>
          <w:sz w:val="24"/>
          <w:szCs w:val="24"/>
        </w:rPr>
        <w:t xml:space="preserve">feasibility </w:t>
      </w:r>
      <w:r w:rsidR="00F24C2B">
        <w:rPr>
          <w:rFonts w:ascii="Times New Roman" w:hAnsi="Times New Roman" w:cs="Times New Roman"/>
          <w:sz w:val="24"/>
          <w:szCs w:val="24"/>
        </w:rPr>
        <w:t xml:space="preserve">of </w:t>
      </w:r>
      <w:r w:rsidR="0063343D" w:rsidRPr="00517378">
        <w:rPr>
          <w:rFonts w:ascii="Times New Roman" w:hAnsi="Times New Roman" w:cs="Times New Roman"/>
          <w:sz w:val="24"/>
          <w:szCs w:val="24"/>
        </w:rPr>
        <w:t>creating an online tool that cou</w:t>
      </w:r>
      <w:r w:rsidR="00D66FC6">
        <w:rPr>
          <w:rFonts w:ascii="Times New Roman" w:hAnsi="Times New Roman" w:cs="Times New Roman"/>
          <w:sz w:val="24"/>
          <w:szCs w:val="24"/>
        </w:rPr>
        <w:t>ld guide the economic operators</w:t>
      </w:r>
      <w:r w:rsidR="0063343D" w:rsidRPr="00517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43D" w:rsidRPr="008F4B8F">
        <w:rPr>
          <w:rFonts w:ascii="Times New Roman" w:hAnsi="Times New Roman" w:cs="Times New Roman"/>
          <w:sz w:val="24"/>
          <w:szCs w:val="24"/>
        </w:rPr>
        <w:t xml:space="preserve">to </w:t>
      </w:r>
      <w:r w:rsidR="001C65D8" w:rsidRPr="008F4B8F">
        <w:rPr>
          <w:rFonts w:ascii="Times New Roman" w:hAnsi="Times New Roman" w:cs="Times New Roman"/>
          <w:sz w:val="24"/>
          <w:szCs w:val="24"/>
        </w:rPr>
        <w:t xml:space="preserve">better </w:t>
      </w:r>
      <w:r w:rsidR="0063343D" w:rsidRPr="008F4B8F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="0063343D" w:rsidRPr="008F4B8F">
        <w:rPr>
          <w:rFonts w:ascii="Times New Roman" w:hAnsi="Times New Roman" w:cs="Times New Roman"/>
          <w:sz w:val="24"/>
          <w:szCs w:val="24"/>
        </w:rPr>
        <w:t xml:space="preserve"> the criteria </w:t>
      </w:r>
      <w:r w:rsidR="00517378" w:rsidRPr="008F4B8F">
        <w:rPr>
          <w:rFonts w:ascii="Times New Roman" w:hAnsi="Times New Roman" w:cs="Times New Roman"/>
          <w:sz w:val="24"/>
          <w:szCs w:val="24"/>
        </w:rPr>
        <w:t>that</w:t>
      </w:r>
      <w:r w:rsidR="0063343D" w:rsidRPr="008F4B8F">
        <w:rPr>
          <w:rFonts w:ascii="Times New Roman" w:hAnsi="Times New Roman" w:cs="Times New Roman"/>
          <w:sz w:val="24"/>
          <w:szCs w:val="24"/>
        </w:rPr>
        <w:t xml:space="preserve"> need to </w:t>
      </w:r>
      <w:r w:rsidR="00517378" w:rsidRPr="008F4B8F">
        <w:rPr>
          <w:rFonts w:ascii="Times New Roman" w:hAnsi="Times New Roman" w:cs="Times New Roman"/>
          <w:sz w:val="24"/>
          <w:szCs w:val="24"/>
        </w:rPr>
        <w:t xml:space="preserve">be </w:t>
      </w:r>
      <w:r w:rsidR="0063343D" w:rsidRPr="008F4B8F">
        <w:rPr>
          <w:rFonts w:ascii="Times New Roman" w:hAnsi="Times New Roman" w:cs="Times New Roman"/>
          <w:sz w:val="24"/>
          <w:szCs w:val="24"/>
        </w:rPr>
        <w:t>met in order to benefit from preferential tariff treatment.</w:t>
      </w:r>
      <w:r w:rsidR="00D66FC6">
        <w:rPr>
          <w:rFonts w:ascii="Times New Roman" w:hAnsi="Times New Roman" w:cs="Times New Roman"/>
          <w:sz w:val="24"/>
          <w:szCs w:val="24"/>
        </w:rPr>
        <w:t xml:space="preserve"> The test version of this tool </w:t>
      </w:r>
      <w:proofErr w:type="gramStart"/>
      <w:r w:rsidR="00D66FC6">
        <w:rPr>
          <w:rFonts w:ascii="Times New Roman" w:hAnsi="Times New Roman" w:cs="Times New Roman"/>
          <w:sz w:val="24"/>
          <w:szCs w:val="24"/>
        </w:rPr>
        <w:t>is accompanied</w:t>
      </w:r>
      <w:proofErr w:type="gramEnd"/>
      <w:r w:rsidR="00D66FC6">
        <w:rPr>
          <w:rFonts w:ascii="Times New Roman" w:hAnsi="Times New Roman" w:cs="Times New Roman"/>
          <w:sz w:val="24"/>
          <w:szCs w:val="24"/>
        </w:rPr>
        <w:t xml:space="preserve"> by a questionnaire to better understand the rules of origin related questions exporters face.</w:t>
      </w:r>
    </w:p>
    <w:p w:rsidR="007E5FD6" w:rsidRPr="00CA5689" w:rsidRDefault="007E5FD6" w:rsidP="007E5FD6">
      <w:pPr>
        <w:spacing w:before="120" w:after="12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689">
        <w:rPr>
          <w:rFonts w:ascii="Times New Roman" w:hAnsi="Times New Roman" w:cs="Times New Roman"/>
          <w:b/>
          <w:sz w:val="24"/>
          <w:szCs w:val="24"/>
        </w:rPr>
        <w:t xml:space="preserve">We would like to invite you to </w:t>
      </w:r>
      <w:r w:rsidR="00F24C2B" w:rsidRPr="00CA5689">
        <w:rPr>
          <w:rFonts w:ascii="Times New Roman" w:hAnsi="Times New Roman" w:cs="Times New Roman"/>
          <w:b/>
          <w:sz w:val="24"/>
          <w:szCs w:val="24"/>
        </w:rPr>
        <w:t xml:space="preserve">circulate </w:t>
      </w:r>
      <w:r w:rsidR="00D66FC6" w:rsidRPr="00CA5689">
        <w:rPr>
          <w:rFonts w:ascii="Times New Roman" w:hAnsi="Times New Roman" w:cs="Times New Roman"/>
          <w:b/>
          <w:sz w:val="24"/>
          <w:szCs w:val="24"/>
        </w:rPr>
        <w:t xml:space="preserve">the link to </w:t>
      </w:r>
      <w:r w:rsidRPr="00CA5689">
        <w:rPr>
          <w:rFonts w:ascii="Times New Roman" w:hAnsi="Times New Roman" w:cs="Times New Roman"/>
          <w:b/>
          <w:sz w:val="24"/>
          <w:szCs w:val="24"/>
        </w:rPr>
        <w:t xml:space="preserve">this questionnaire and the test version of the online tool </w:t>
      </w:r>
      <w:r w:rsidR="00F24C2B" w:rsidRPr="00CA5689">
        <w:rPr>
          <w:rFonts w:ascii="Times New Roman" w:hAnsi="Times New Roman" w:cs="Times New Roman"/>
          <w:b/>
          <w:sz w:val="24"/>
          <w:szCs w:val="24"/>
        </w:rPr>
        <w:t xml:space="preserve">as widely as possible to your contacts among economic operators, and to make </w:t>
      </w:r>
      <w:r w:rsidR="00D66FC6" w:rsidRPr="00CA5689">
        <w:rPr>
          <w:rFonts w:ascii="Times New Roman" w:hAnsi="Times New Roman" w:cs="Times New Roman"/>
          <w:b/>
          <w:sz w:val="24"/>
          <w:szCs w:val="24"/>
        </w:rPr>
        <w:t>the link</w:t>
      </w:r>
      <w:r w:rsidR="00F24C2B" w:rsidRPr="00CA5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689">
        <w:rPr>
          <w:rFonts w:ascii="Times New Roman" w:hAnsi="Times New Roman" w:cs="Times New Roman"/>
          <w:b/>
          <w:sz w:val="24"/>
          <w:szCs w:val="24"/>
        </w:rPr>
        <w:t xml:space="preserve">available on your respective webpages, at those places where exporters would click to get information about rules of origin. </w:t>
      </w:r>
    </w:p>
    <w:p w:rsidR="00D66FC6" w:rsidRPr="00D66FC6" w:rsidRDefault="007E5FD6" w:rsidP="007E5FD6">
      <w:pPr>
        <w:spacing w:before="120" w:after="12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C6">
        <w:rPr>
          <w:rFonts w:ascii="Times New Roman" w:hAnsi="Times New Roman" w:cs="Times New Roman"/>
          <w:b/>
          <w:sz w:val="24"/>
          <w:szCs w:val="24"/>
        </w:rPr>
        <w:t xml:space="preserve">The questionnaire and the test version of the online </w:t>
      </w:r>
      <w:r w:rsidR="00C73C9D" w:rsidRPr="00D66FC6">
        <w:rPr>
          <w:rFonts w:ascii="Times New Roman" w:hAnsi="Times New Roman" w:cs="Times New Roman"/>
          <w:b/>
          <w:sz w:val="24"/>
          <w:szCs w:val="24"/>
        </w:rPr>
        <w:t xml:space="preserve">tool </w:t>
      </w:r>
      <w:r w:rsidR="00D66FC6" w:rsidRPr="00D66FC6">
        <w:rPr>
          <w:rFonts w:ascii="Times New Roman" w:hAnsi="Times New Roman" w:cs="Times New Roman"/>
          <w:b/>
          <w:sz w:val="24"/>
          <w:szCs w:val="24"/>
        </w:rPr>
        <w:t xml:space="preserve">are accessible via the Market Access Database: </w:t>
      </w:r>
      <w:hyperlink r:id="rId5" w:history="1">
        <w:r w:rsidR="00D66FC6" w:rsidRPr="00D66FC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http://madb.europa.eu/madb/indexPubli.htm</w:t>
        </w:r>
      </w:hyperlink>
    </w:p>
    <w:p w:rsidR="007E5FD6" w:rsidRDefault="007E5FD6" w:rsidP="007E5FD6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link</w:t>
      </w:r>
      <w:r w:rsidR="00D66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be publicly available until 3</w:t>
      </w:r>
      <w:r w:rsidR="0016479B">
        <w:rPr>
          <w:rFonts w:ascii="Times New Roman" w:hAnsi="Times New Roman" w:cs="Times New Roman"/>
          <w:sz w:val="24"/>
          <w:szCs w:val="24"/>
        </w:rPr>
        <w:t>1 July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F57D2A" w:rsidRDefault="007E5FD6" w:rsidP="007E5FD6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FD6">
        <w:rPr>
          <w:rFonts w:ascii="Times New Roman" w:hAnsi="Times New Roman" w:cs="Times New Roman"/>
          <w:sz w:val="24"/>
          <w:szCs w:val="24"/>
        </w:rPr>
        <w:t xml:space="preserve">Please help us reach out to exporters </w:t>
      </w:r>
      <w:r w:rsidR="00F57D2A">
        <w:rPr>
          <w:rFonts w:ascii="Times New Roman" w:hAnsi="Times New Roman" w:cs="Times New Roman"/>
          <w:sz w:val="24"/>
          <w:szCs w:val="24"/>
        </w:rPr>
        <w:t>(</w:t>
      </w:r>
      <w:r w:rsidRPr="007E5FD6">
        <w:rPr>
          <w:rFonts w:ascii="Times New Roman" w:hAnsi="Times New Roman" w:cs="Times New Roman"/>
          <w:sz w:val="24"/>
          <w:szCs w:val="24"/>
        </w:rPr>
        <w:t>to the people in the comp</w:t>
      </w:r>
      <w:bookmarkStart w:id="0" w:name="_GoBack"/>
      <w:bookmarkEnd w:id="0"/>
      <w:r w:rsidRPr="007E5FD6">
        <w:rPr>
          <w:rFonts w:ascii="Times New Roman" w:hAnsi="Times New Roman" w:cs="Times New Roman"/>
          <w:sz w:val="24"/>
          <w:szCs w:val="24"/>
        </w:rPr>
        <w:t>anies who really deal with the export transactions</w:t>
      </w:r>
      <w:r w:rsidR="00F57D2A">
        <w:rPr>
          <w:rFonts w:ascii="Times New Roman" w:hAnsi="Times New Roman" w:cs="Times New Roman"/>
          <w:sz w:val="24"/>
          <w:szCs w:val="24"/>
        </w:rPr>
        <w:t>), to shipping companies handling import documentation and procedures in third countries and to EU economic operators with affiliates in third countries with whom we have FTAs</w:t>
      </w:r>
      <w:r w:rsidRPr="007E5F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D2A" w:rsidRDefault="007E5FD6" w:rsidP="007E5FD6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FD6">
        <w:rPr>
          <w:rFonts w:ascii="Times New Roman" w:hAnsi="Times New Roman" w:cs="Times New Roman"/>
          <w:sz w:val="24"/>
          <w:szCs w:val="24"/>
        </w:rPr>
        <w:t xml:space="preserve">We </w:t>
      </w:r>
      <w:r w:rsidR="00F57D2A">
        <w:rPr>
          <w:rFonts w:ascii="Times New Roman" w:hAnsi="Times New Roman" w:cs="Times New Roman"/>
          <w:sz w:val="24"/>
          <w:szCs w:val="24"/>
        </w:rPr>
        <w:t xml:space="preserve">expect the following </w:t>
      </w:r>
      <w:r w:rsidR="0016479B">
        <w:rPr>
          <w:rFonts w:ascii="Times New Roman" w:hAnsi="Times New Roman" w:cs="Times New Roman"/>
          <w:sz w:val="24"/>
          <w:szCs w:val="24"/>
        </w:rPr>
        <w:t>from individual operators by</w:t>
      </w:r>
      <w:r w:rsidR="00F57D2A">
        <w:rPr>
          <w:rFonts w:ascii="Times New Roman" w:hAnsi="Times New Roman" w:cs="Times New Roman"/>
          <w:sz w:val="24"/>
          <w:szCs w:val="24"/>
        </w:rPr>
        <w:t xml:space="preserve"> </w:t>
      </w:r>
      <w:r w:rsidR="0016479B">
        <w:rPr>
          <w:rFonts w:ascii="Times New Roman" w:hAnsi="Times New Roman" w:cs="Times New Roman"/>
          <w:sz w:val="24"/>
          <w:szCs w:val="24"/>
        </w:rPr>
        <w:t>31 July</w:t>
      </w:r>
      <w:r w:rsidR="00F57D2A">
        <w:rPr>
          <w:rFonts w:ascii="Times New Roman" w:hAnsi="Times New Roman" w:cs="Times New Roman"/>
          <w:sz w:val="24"/>
          <w:szCs w:val="24"/>
        </w:rPr>
        <w:t xml:space="preserve"> 2018:</w:t>
      </w:r>
    </w:p>
    <w:p w:rsidR="00F57D2A" w:rsidRDefault="00F57D2A" w:rsidP="008F4B8F">
      <w:pPr>
        <w:pStyle w:val="ListParagraph"/>
        <w:numPr>
          <w:ilvl w:val="0"/>
          <w:numId w:val="10"/>
        </w:numPr>
        <w:spacing w:before="120" w:after="120"/>
        <w:jc w:val="both"/>
      </w:pPr>
      <w:r>
        <w:rPr>
          <w:lang w:eastAsia="en-US"/>
        </w:rPr>
        <w:t xml:space="preserve">To complete </w:t>
      </w:r>
      <w:r w:rsidR="007E5FD6" w:rsidRPr="00B932A0">
        <w:t>the</w:t>
      </w:r>
      <w:r w:rsidRPr="00B932A0">
        <w:t xml:space="preserve"> </w:t>
      </w:r>
      <w:r w:rsidRPr="008F4B8F">
        <w:t>q</w:t>
      </w:r>
      <w:r>
        <w:t>uestionnaire; and</w:t>
      </w:r>
    </w:p>
    <w:p w:rsidR="00DC7C3E" w:rsidRPr="008F4B8F" w:rsidRDefault="00F57D2A" w:rsidP="00D75E3F">
      <w:pPr>
        <w:pStyle w:val="ListParagraph"/>
        <w:numPr>
          <w:ilvl w:val="0"/>
          <w:numId w:val="10"/>
        </w:numPr>
        <w:spacing w:before="120" w:after="200" w:line="276" w:lineRule="auto"/>
        <w:jc w:val="both"/>
      </w:pPr>
      <w:r>
        <w:t>To comment on whether the on-line tool would be helpful for their under</w:t>
      </w:r>
      <w:r w:rsidR="00F24C2B">
        <w:t>s</w:t>
      </w:r>
      <w:r>
        <w:t xml:space="preserve">tanding of the applicable rules </w:t>
      </w:r>
      <w:proofErr w:type="gramStart"/>
      <w:r>
        <w:t>of origin and to receive comments on how</w:t>
      </w:r>
      <w:proofErr w:type="gramEnd"/>
      <w:r>
        <w:t xml:space="preserve"> the tool could be improved.</w:t>
      </w:r>
    </w:p>
    <w:p w:rsidR="007A0592" w:rsidRPr="00517378" w:rsidRDefault="00CA5689">
      <w:pPr>
        <w:rPr>
          <w:rFonts w:ascii="Times New Roman" w:hAnsi="Times New Roman" w:cs="Times New Roman"/>
          <w:sz w:val="24"/>
          <w:szCs w:val="24"/>
        </w:rPr>
      </w:pPr>
    </w:p>
    <w:sectPr w:rsidR="007A0592" w:rsidRPr="0051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C94"/>
    <w:multiLevelType w:val="hybridMultilevel"/>
    <w:tmpl w:val="16B44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B52"/>
    <w:multiLevelType w:val="hybridMultilevel"/>
    <w:tmpl w:val="0FDA7ACC"/>
    <w:lvl w:ilvl="0" w:tplc="B71C1E6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B71C1E6A">
      <w:start w:val="1"/>
      <w:numFmt w:val="bullet"/>
      <w:lvlText w:val="-"/>
      <w:lvlJc w:val="left"/>
      <w:pPr>
        <w:ind w:left="1800" w:hanging="180"/>
      </w:pPr>
      <w:rPr>
        <w:rFonts w:ascii="Courier New" w:hAnsi="Courier New"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36765"/>
    <w:multiLevelType w:val="hybridMultilevel"/>
    <w:tmpl w:val="2F6C8F16"/>
    <w:lvl w:ilvl="0" w:tplc="DFFED2D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8F1E0D"/>
    <w:multiLevelType w:val="hybridMultilevel"/>
    <w:tmpl w:val="07940348"/>
    <w:lvl w:ilvl="0" w:tplc="B71C1E6A">
      <w:start w:val="1"/>
      <w:numFmt w:val="bullet"/>
      <w:lvlText w:val="-"/>
      <w:lvlJc w:val="left"/>
      <w:pPr>
        <w:ind w:left="-360" w:hanging="360"/>
      </w:pPr>
      <w:rPr>
        <w:rFonts w:ascii="Courier New" w:hAnsi="Courier New" w:cs="Times New Roman" w:hint="default"/>
      </w:rPr>
    </w:lvl>
    <w:lvl w:ilvl="1" w:tplc="B71C1E6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B71C1E6A">
      <w:start w:val="1"/>
      <w:numFmt w:val="bullet"/>
      <w:lvlText w:val="-"/>
      <w:lvlJc w:val="left"/>
      <w:pPr>
        <w:ind w:left="1080" w:hanging="180"/>
      </w:pPr>
      <w:rPr>
        <w:rFonts w:ascii="Courier New" w:hAnsi="Courier New" w:cs="Times New Roman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>
      <w:start w:val="1"/>
      <w:numFmt w:val="lowerRoman"/>
      <w:lvlText w:val="%6."/>
      <w:lvlJc w:val="right"/>
      <w:pPr>
        <w:ind w:left="3240" w:hanging="180"/>
      </w:pPr>
    </w:lvl>
    <w:lvl w:ilvl="6" w:tplc="0809000F">
      <w:start w:val="1"/>
      <w:numFmt w:val="decimal"/>
      <w:lvlText w:val="%7."/>
      <w:lvlJc w:val="left"/>
      <w:pPr>
        <w:ind w:left="3960" w:hanging="360"/>
      </w:pPr>
    </w:lvl>
    <w:lvl w:ilvl="7" w:tplc="08090019">
      <w:start w:val="1"/>
      <w:numFmt w:val="lowerLetter"/>
      <w:lvlText w:val="%8."/>
      <w:lvlJc w:val="left"/>
      <w:pPr>
        <w:ind w:left="4680" w:hanging="360"/>
      </w:pPr>
    </w:lvl>
    <w:lvl w:ilvl="8" w:tplc="0809001B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46D6DF0"/>
    <w:multiLevelType w:val="hybridMultilevel"/>
    <w:tmpl w:val="D3982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D12DC"/>
    <w:multiLevelType w:val="hybridMultilevel"/>
    <w:tmpl w:val="BBBEED6A"/>
    <w:lvl w:ilvl="0" w:tplc="20DE2902">
      <w:numFmt w:val="bullet"/>
      <w:lvlText w:val="-"/>
      <w:lvlJc w:val="left"/>
      <w:pPr>
        <w:ind w:left="1800" w:hanging="360"/>
      </w:pPr>
      <w:rPr>
        <w:rFonts w:ascii="Courier New" w:eastAsiaTheme="minorHAnsi" w:hAnsi="Courier New" w:cs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832D16"/>
    <w:multiLevelType w:val="hybridMultilevel"/>
    <w:tmpl w:val="B19E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0202C"/>
    <w:multiLevelType w:val="hybridMultilevel"/>
    <w:tmpl w:val="2CBC7A72"/>
    <w:lvl w:ilvl="0" w:tplc="B71C1E6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B71C1E6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3E"/>
    <w:rsid w:val="0009220D"/>
    <w:rsid w:val="000D4D2B"/>
    <w:rsid w:val="001212E8"/>
    <w:rsid w:val="0016479B"/>
    <w:rsid w:val="001C65D8"/>
    <w:rsid w:val="001E4B6E"/>
    <w:rsid w:val="00251212"/>
    <w:rsid w:val="00517378"/>
    <w:rsid w:val="0063343D"/>
    <w:rsid w:val="00661B92"/>
    <w:rsid w:val="006A1AB3"/>
    <w:rsid w:val="007A0028"/>
    <w:rsid w:val="007A5190"/>
    <w:rsid w:val="007E5FD6"/>
    <w:rsid w:val="008141A4"/>
    <w:rsid w:val="008F4B8F"/>
    <w:rsid w:val="00B8094E"/>
    <w:rsid w:val="00B932A0"/>
    <w:rsid w:val="00C26307"/>
    <w:rsid w:val="00C73C9D"/>
    <w:rsid w:val="00CA5689"/>
    <w:rsid w:val="00D344D5"/>
    <w:rsid w:val="00D66FC6"/>
    <w:rsid w:val="00DC7C3E"/>
    <w:rsid w:val="00DD7CC7"/>
    <w:rsid w:val="00E81DF9"/>
    <w:rsid w:val="00F24C2B"/>
    <w:rsid w:val="00F5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2619"/>
  <w15:docId w15:val="{9C13334C-7469-4C34-89F6-4D126442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C3E"/>
    <w:pPr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6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db.europa.eu/madb/indexPubl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2406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Marianna (TRADE)</dc:creator>
  <cp:lastModifiedBy>MOLNAR Marianna (TRADE)</cp:lastModifiedBy>
  <cp:revision>7</cp:revision>
  <dcterms:created xsi:type="dcterms:W3CDTF">2018-05-18T14:51:00Z</dcterms:created>
  <dcterms:modified xsi:type="dcterms:W3CDTF">2018-05-31T13:24:00Z</dcterms:modified>
</cp:coreProperties>
</file>